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63BB1" w14:textId="77777777" w:rsidR="000C4A4F" w:rsidRPr="000C4A4F" w:rsidRDefault="000C4A4F" w:rsidP="000C4A4F">
      <w:pPr>
        <w:shd w:val="clear" w:color="auto" w:fill="FFFFFF"/>
        <w:textAlignment w:val="baseline"/>
        <w:rPr>
          <w:rFonts w:ascii="Calibri" w:hAnsi="Calibri" w:cs="Calibri"/>
          <w:b/>
          <w:bCs/>
          <w:color w:val="000000"/>
          <w:sz w:val="28"/>
          <w:szCs w:val="28"/>
          <w:lang w:val="sv-SE"/>
        </w:rPr>
      </w:pPr>
      <w:r w:rsidRPr="000C4A4F">
        <w:rPr>
          <w:rFonts w:ascii="Calibri" w:hAnsi="Calibri" w:cs="Calibri"/>
          <w:b/>
          <w:bCs/>
          <w:color w:val="000000"/>
          <w:sz w:val="28"/>
          <w:szCs w:val="28"/>
          <w:lang w:val="sv-SE"/>
        </w:rPr>
        <w:t>Öka dragningskraften inom SoTe-branschen!</w:t>
      </w:r>
    </w:p>
    <w:p w14:paraId="325CE35F" w14:textId="77777777" w:rsidR="000C4A4F" w:rsidRPr="000C4A4F" w:rsidRDefault="000C4A4F" w:rsidP="000C4A4F">
      <w:pPr>
        <w:shd w:val="clear" w:color="auto" w:fill="FFFFFF"/>
        <w:textAlignment w:val="baseline"/>
        <w:rPr>
          <w:rFonts w:ascii="Calibri" w:hAnsi="Calibri" w:cs="Calibri"/>
          <w:color w:val="000000"/>
          <w:lang w:val="sv-SE"/>
        </w:rPr>
      </w:pPr>
    </w:p>
    <w:p w14:paraId="308B86D5" w14:textId="77777777" w:rsidR="000C4A4F" w:rsidRPr="000C4A4F" w:rsidRDefault="000C4A4F" w:rsidP="000C4A4F">
      <w:pPr>
        <w:shd w:val="clear" w:color="auto" w:fill="FFFFFF"/>
        <w:textAlignment w:val="baseline"/>
        <w:rPr>
          <w:rFonts w:ascii="Calibri" w:hAnsi="Calibri" w:cs="Calibri"/>
          <w:color w:val="000000"/>
          <w:lang w:val="sv-SE"/>
        </w:rPr>
      </w:pPr>
      <w:r w:rsidRPr="000C4A4F">
        <w:rPr>
          <w:rFonts w:ascii="Calibri" w:hAnsi="Calibri" w:cs="Calibri"/>
          <w:color w:val="000000"/>
          <w:lang w:val="sv-SE"/>
        </w:rPr>
        <w:t>Social- och hälsovården samt småbarnspedagogikens dragningskraft har sjunkit.</w:t>
      </w:r>
    </w:p>
    <w:p w14:paraId="73C0729E" w14:textId="77777777" w:rsidR="000C4A4F" w:rsidRPr="000C4A4F" w:rsidRDefault="000C4A4F" w:rsidP="000C4A4F">
      <w:pPr>
        <w:shd w:val="clear" w:color="auto" w:fill="FFFFFF"/>
        <w:textAlignment w:val="baseline"/>
        <w:rPr>
          <w:rFonts w:ascii="Calibri" w:hAnsi="Calibri" w:cs="Calibri"/>
          <w:color w:val="000000"/>
          <w:lang w:val="sv-SE"/>
        </w:rPr>
      </w:pPr>
      <w:r w:rsidRPr="000C4A4F">
        <w:rPr>
          <w:rFonts w:ascii="Calibri" w:hAnsi="Calibri" w:cs="Calibri"/>
          <w:color w:val="000000"/>
          <w:lang w:val="sv-SE"/>
        </w:rPr>
        <w:t>Vårdyrken har värderats högt, men inte längre och yrkesverksamma kunniga minskar. En stor olägenhet inom branschen är den dåliga lönen och våra arbetsvillkor och vår arbetsmiljö. Det är på tiden att vi reagerar, om vi önskar en förändring åt rätt håll. Medierna lyfter ideligen fram belastningen och utmaningar för vårt arbetsvälmående.</w:t>
      </w:r>
    </w:p>
    <w:p w14:paraId="38F9FE0D" w14:textId="1DF927F7" w:rsidR="000C4A4F" w:rsidRDefault="000C4A4F" w:rsidP="000C4A4F">
      <w:pPr>
        <w:shd w:val="clear" w:color="auto" w:fill="FFFFFF"/>
        <w:textAlignment w:val="baseline"/>
        <w:rPr>
          <w:rFonts w:ascii="Calibri" w:hAnsi="Calibri" w:cs="Calibri"/>
          <w:color w:val="000000"/>
          <w:lang w:val="sv-SE"/>
        </w:rPr>
      </w:pPr>
      <w:r w:rsidRPr="000C4A4F">
        <w:rPr>
          <w:rFonts w:ascii="Calibri" w:hAnsi="Calibri" w:cs="Calibri"/>
          <w:color w:val="000000"/>
          <w:lang w:val="sv-SE"/>
        </w:rPr>
        <w:t>Det mesta vi hör idag om vårdbranschen är negativt, t.o.m. så att man själv emellan börjar fundera om det är vettigt att fortsätta. Vi bör också lyfta fram branschens goda sidor, i en positiv anda. Vi måste göra det tillsammans! Påverka fritt och starkt, så att vi får den positiva dragningskraften uppåt!</w:t>
      </w:r>
    </w:p>
    <w:p w14:paraId="7A7EE4D3" w14:textId="77777777" w:rsidR="0063496D" w:rsidRPr="000C4A4F" w:rsidRDefault="0063496D" w:rsidP="000C4A4F">
      <w:pPr>
        <w:shd w:val="clear" w:color="auto" w:fill="FFFFFF"/>
        <w:textAlignment w:val="baseline"/>
        <w:rPr>
          <w:rFonts w:ascii="Calibri" w:hAnsi="Calibri" w:cs="Calibri"/>
          <w:color w:val="000000"/>
          <w:lang w:val="sv-SE"/>
        </w:rPr>
      </w:pPr>
    </w:p>
    <w:p w14:paraId="6FBE79CF" w14:textId="13176321" w:rsidR="000C4A4F" w:rsidRPr="000C4A4F" w:rsidRDefault="000C4A4F" w:rsidP="000C4A4F">
      <w:pPr>
        <w:shd w:val="clear" w:color="auto" w:fill="FFFFFF"/>
        <w:textAlignment w:val="baseline"/>
        <w:rPr>
          <w:rFonts w:ascii="Calibri" w:hAnsi="Calibri" w:cs="Calibri"/>
          <w:color w:val="000000"/>
          <w:lang w:val="sv-SE"/>
        </w:rPr>
      </w:pPr>
      <w:r w:rsidRPr="000C4A4F">
        <w:rPr>
          <w:rFonts w:ascii="Calibri" w:hAnsi="Calibri" w:cs="Calibri"/>
          <w:color w:val="000000"/>
          <w:lang w:val="sv-SE"/>
        </w:rPr>
        <w:t>Branschens kunskapskraft ökar, digitaliseringen ökar och arbetsbilden förändras och det utmanar oss inom vårt yrke.</w:t>
      </w:r>
      <w:r w:rsidR="0063496D">
        <w:rPr>
          <w:rFonts w:ascii="Calibri" w:hAnsi="Calibri" w:cs="Calibri"/>
          <w:color w:val="000000"/>
          <w:lang w:val="sv-SE"/>
        </w:rPr>
        <w:t xml:space="preserve"> </w:t>
      </w:r>
      <w:r w:rsidRPr="000C4A4F">
        <w:rPr>
          <w:rFonts w:ascii="Calibri" w:hAnsi="Calibri" w:cs="Calibri"/>
          <w:color w:val="000000"/>
          <w:lang w:val="sv-SE"/>
        </w:rPr>
        <w:t>Inom intressebevakningen anser vi att detta borde synnas i motsvarande grad i lönen. Alltså bör det utvecklas ett system, där tilläggsskolning, ökad erfarenhet och ökat ansvar bör påverka lönenivån. En transparent; i avtalet skriven modell skulle inspirera till utveckling av det egna kunnandet och att ta på sig mera krävande uppgifter och vidareutbilda sig.</w:t>
      </w:r>
    </w:p>
    <w:p w14:paraId="76E05130" w14:textId="70BC2FA7" w:rsidR="000C4A4F" w:rsidRDefault="000C4A4F" w:rsidP="000C4A4F">
      <w:pPr>
        <w:shd w:val="clear" w:color="auto" w:fill="FFFFFF"/>
        <w:textAlignment w:val="baseline"/>
        <w:rPr>
          <w:rFonts w:ascii="Calibri" w:hAnsi="Calibri" w:cs="Calibri"/>
          <w:color w:val="000000"/>
          <w:lang w:val="sv-SE"/>
        </w:rPr>
      </w:pPr>
      <w:r w:rsidRPr="000C4A4F">
        <w:rPr>
          <w:rFonts w:ascii="Calibri" w:hAnsi="Calibri" w:cs="Calibri"/>
          <w:color w:val="000000"/>
          <w:lang w:val="sv-SE"/>
        </w:rPr>
        <w:t>Förutom löneutvecklingen är det på tiden att vi också börjar se på våra arbetsförhållanden och -miljö.</w:t>
      </w:r>
      <w:r w:rsidR="0063496D">
        <w:rPr>
          <w:rFonts w:ascii="Calibri" w:hAnsi="Calibri" w:cs="Calibri"/>
          <w:color w:val="000000"/>
          <w:lang w:val="sv-SE"/>
        </w:rPr>
        <w:t xml:space="preserve"> </w:t>
      </w:r>
      <w:r w:rsidRPr="000C4A4F">
        <w:rPr>
          <w:rFonts w:ascii="Calibri" w:hAnsi="Calibri" w:cs="Calibri"/>
          <w:color w:val="000000"/>
          <w:lang w:val="sv-SE"/>
        </w:rPr>
        <w:t>Den auktoritära ledarstilen år förgången tid. Introduktion till nya arbetsuppgifter bör planeras och fås tillräckligt och det bör vara klart vad som hör till vems ansvar. Eftersom våld inom vården har ökat är det av stor vikt att arbetstagarens trygghet garanteras. Arbetsgivaren bör ha klara direktiv hur man går till väga vid våld i arbetet och bör vara ett stöd för arbetstagaren om det utmynnar i en rättsprocess.</w:t>
      </w:r>
      <w:r w:rsidR="0063496D">
        <w:rPr>
          <w:rFonts w:ascii="Calibri" w:hAnsi="Calibri" w:cs="Calibri"/>
          <w:color w:val="000000"/>
          <w:lang w:val="sv-SE"/>
        </w:rPr>
        <w:t xml:space="preserve"> </w:t>
      </w:r>
      <w:r w:rsidRPr="000C4A4F">
        <w:rPr>
          <w:rFonts w:ascii="Calibri" w:hAnsi="Calibri" w:cs="Calibri"/>
          <w:color w:val="000000"/>
          <w:lang w:val="sv-SE"/>
        </w:rPr>
        <w:t>När kommer våra arbetsgivare att vakna och börja tävla om kunniga vårdare?</w:t>
      </w:r>
      <w:r w:rsidR="0063496D">
        <w:rPr>
          <w:rFonts w:ascii="Calibri" w:hAnsi="Calibri" w:cs="Calibri"/>
          <w:color w:val="000000"/>
          <w:lang w:val="sv-SE"/>
        </w:rPr>
        <w:t xml:space="preserve"> </w:t>
      </w:r>
      <w:r w:rsidRPr="000C4A4F">
        <w:rPr>
          <w:rFonts w:ascii="Calibri" w:hAnsi="Calibri" w:cs="Calibri"/>
          <w:color w:val="000000"/>
          <w:lang w:val="sv-SE"/>
        </w:rPr>
        <w:t>Sporrande och rättvis lön, flexibla arbetstider och bättre anställningsförmåner är olika sätt att öka branschens dragningskraft.</w:t>
      </w:r>
    </w:p>
    <w:p w14:paraId="5E550AA4" w14:textId="77777777" w:rsidR="0063496D" w:rsidRPr="000C4A4F" w:rsidRDefault="0063496D" w:rsidP="000C4A4F">
      <w:pPr>
        <w:shd w:val="clear" w:color="auto" w:fill="FFFFFF"/>
        <w:textAlignment w:val="baseline"/>
        <w:rPr>
          <w:rFonts w:ascii="Calibri" w:hAnsi="Calibri" w:cs="Calibri"/>
          <w:color w:val="000000"/>
          <w:lang w:val="sv-SE"/>
        </w:rPr>
      </w:pPr>
    </w:p>
    <w:p w14:paraId="169786AA" w14:textId="77777777" w:rsidR="000C4A4F" w:rsidRPr="000C4A4F" w:rsidRDefault="000C4A4F" w:rsidP="000C4A4F">
      <w:pPr>
        <w:shd w:val="clear" w:color="auto" w:fill="FFFFFF"/>
        <w:textAlignment w:val="baseline"/>
        <w:rPr>
          <w:rFonts w:ascii="Calibri" w:hAnsi="Calibri" w:cs="Calibri"/>
          <w:color w:val="000000"/>
          <w:lang w:val="sv-SE"/>
        </w:rPr>
      </w:pPr>
      <w:r w:rsidRPr="000C4A4F">
        <w:rPr>
          <w:rFonts w:ascii="Calibri" w:hAnsi="Calibri" w:cs="Calibri"/>
          <w:color w:val="000000"/>
          <w:lang w:val="sv-SE"/>
        </w:rPr>
        <w:t>Som Tehys fullmäktigeledamot är du en del av denna arbetsgrupp, vars mål är att förbättra arbetsvillkoren och löneutvecklingen. Kompromisser är nödvändiga, men varje steg och varje litet beslut i rätt riktning är ett steg framåt.</w:t>
      </w:r>
    </w:p>
    <w:p w14:paraId="4E15F4B5" w14:textId="594E9C66" w:rsidR="000C4A4F" w:rsidRDefault="000C4A4F" w:rsidP="000C4A4F">
      <w:pPr>
        <w:shd w:val="clear" w:color="auto" w:fill="FFFFFF"/>
        <w:textAlignment w:val="baseline"/>
        <w:rPr>
          <w:rFonts w:ascii="Calibri" w:hAnsi="Calibri" w:cs="Calibri"/>
          <w:color w:val="000000"/>
          <w:lang w:val="sv-SE"/>
        </w:rPr>
      </w:pPr>
      <w:r w:rsidRPr="000C4A4F">
        <w:rPr>
          <w:rFonts w:ascii="Calibri" w:hAnsi="Calibri" w:cs="Calibri"/>
          <w:color w:val="000000"/>
          <w:lang w:val="sv-SE"/>
        </w:rPr>
        <w:t>Kommande val är endast ett fullmäktigeval, som ordförande fortsätter sittande ordförande. Fullmäktige är det högsta beslutande organet inom Tehy. Vem besluter om dina ärenden i Tehys kommande fullmäktige? Är det du eller en nära kollega? Eller är det någon annan inom din yrkeskår som företräder dig; ex. någon kunnig inom primärvården, någon från de stora sjukvårdsområdenas specialvård, någon från småbarnspedagogiken eller någon kunnig från den privata sektorn?</w:t>
      </w:r>
    </w:p>
    <w:p w14:paraId="37D2D57D" w14:textId="77777777" w:rsidR="0063496D" w:rsidRPr="000C4A4F" w:rsidRDefault="0063496D" w:rsidP="000C4A4F">
      <w:pPr>
        <w:shd w:val="clear" w:color="auto" w:fill="FFFFFF"/>
        <w:textAlignment w:val="baseline"/>
        <w:rPr>
          <w:rFonts w:ascii="Calibri" w:hAnsi="Calibri" w:cs="Calibri"/>
          <w:color w:val="000000"/>
          <w:lang w:val="sv-SE"/>
        </w:rPr>
      </w:pPr>
    </w:p>
    <w:p w14:paraId="3B59B280" w14:textId="77777777" w:rsidR="000C4A4F" w:rsidRPr="000C4A4F" w:rsidRDefault="000C4A4F" w:rsidP="000C4A4F">
      <w:pPr>
        <w:shd w:val="clear" w:color="auto" w:fill="FFFFFF"/>
        <w:textAlignment w:val="baseline"/>
        <w:rPr>
          <w:rFonts w:ascii="Calibri" w:hAnsi="Calibri" w:cs="Calibri"/>
          <w:color w:val="000000"/>
          <w:lang w:val="sv-SE"/>
        </w:rPr>
      </w:pPr>
      <w:r w:rsidRPr="000C4A4F">
        <w:rPr>
          <w:rFonts w:ascii="Calibri" w:hAnsi="Calibri" w:cs="Calibri"/>
          <w:color w:val="000000"/>
          <w:lang w:val="sv-SE"/>
        </w:rPr>
        <w:t>Den enda partipolitiskt obundna gruppen där vi strävar efter en öppen diskussion. Vi strävar efter konsensus, men binder ingen vid gruppbeslut, vi värdesätter åsiktsutbyte. I vår grupp får var och en vara just den tehyit, som du blivit invald för.</w:t>
      </w:r>
    </w:p>
    <w:p w14:paraId="7B219DCE" w14:textId="77777777" w:rsidR="000C4A4F" w:rsidRPr="000C4A4F" w:rsidRDefault="000C4A4F" w:rsidP="000C4A4F">
      <w:pPr>
        <w:shd w:val="clear" w:color="auto" w:fill="FFFFFF"/>
        <w:textAlignment w:val="baseline"/>
        <w:rPr>
          <w:rFonts w:ascii="Calibri" w:hAnsi="Calibri" w:cs="Calibri"/>
          <w:color w:val="000000"/>
          <w:lang w:val="sv-SE"/>
        </w:rPr>
      </w:pPr>
      <w:r w:rsidRPr="000C4A4F">
        <w:rPr>
          <w:rFonts w:ascii="Calibri" w:hAnsi="Calibri" w:cs="Calibri"/>
          <w:color w:val="000000"/>
          <w:lang w:val="sv-SE"/>
        </w:rPr>
        <w:t>Kom med och påverka fritt eller ge din värdefulla röst till Tehys Fria Påverkare!</w:t>
      </w:r>
    </w:p>
    <w:p w14:paraId="53AFE8B6" w14:textId="77777777" w:rsidR="000C4A4F" w:rsidRPr="000C4A4F" w:rsidRDefault="000C4A4F" w:rsidP="000C4A4F">
      <w:pPr>
        <w:shd w:val="clear" w:color="auto" w:fill="FFFFFF"/>
        <w:textAlignment w:val="baseline"/>
        <w:rPr>
          <w:rFonts w:ascii="Calibri" w:hAnsi="Calibri" w:cs="Calibri"/>
          <w:color w:val="000000"/>
        </w:rPr>
      </w:pPr>
      <w:r w:rsidRPr="000C4A4F">
        <w:rPr>
          <w:rFonts w:ascii="Calibri" w:hAnsi="Calibri" w:cs="Calibri"/>
          <w:color w:val="000000"/>
        </w:rPr>
        <w:t>Hoppa på tåget!</w:t>
      </w:r>
    </w:p>
    <w:p w14:paraId="4D7FC359" w14:textId="77777777" w:rsidR="005C153C" w:rsidRPr="003F14C1" w:rsidRDefault="005C153C" w:rsidP="003F14C1"/>
    <w:sectPr w:rsidR="005C153C" w:rsidRPr="003F14C1" w:rsidSect="00733F8D">
      <w:headerReference w:type="default" r:id="rId8"/>
      <w:pgSz w:w="11906" w:h="16838"/>
      <w:pgMar w:top="1417" w:right="1134" w:bottom="1417"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DB08F" w14:textId="77777777" w:rsidR="00050252" w:rsidRDefault="00050252" w:rsidP="00050252">
      <w:r>
        <w:separator/>
      </w:r>
    </w:p>
  </w:endnote>
  <w:endnote w:type="continuationSeparator" w:id="0">
    <w:p w14:paraId="37935FE1" w14:textId="77777777" w:rsidR="00050252" w:rsidRDefault="00050252" w:rsidP="00050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61AA7" w14:textId="77777777" w:rsidR="00050252" w:rsidRDefault="00050252" w:rsidP="00050252">
      <w:r>
        <w:separator/>
      </w:r>
    </w:p>
  </w:footnote>
  <w:footnote w:type="continuationSeparator" w:id="0">
    <w:p w14:paraId="4C2335FE" w14:textId="77777777" w:rsidR="00050252" w:rsidRDefault="00050252" w:rsidP="00050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2B138" w14:textId="77777777" w:rsidR="00050252" w:rsidRDefault="00050252" w:rsidP="00050252">
    <w:pPr>
      <w:pStyle w:val="Yltunniste"/>
      <w:framePr w:wrap="around" w:vAnchor="text" w:hAnchor="margin" w:xAlign="right" w:y="1"/>
      <w:rPr>
        <w:rStyle w:val="Sivunumero"/>
      </w:rPr>
    </w:pPr>
  </w:p>
  <w:p w14:paraId="18058BC9" w14:textId="77777777" w:rsidR="00050252" w:rsidRDefault="00050252" w:rsidP="00050252">
    <w:pPr>
      <w:pStyle w:val="Yltunniste"/>
      <w:tabs>
        <w:tab w:val="clear" w:pos="4819"/>
        <w:tab w:val="left" w:pos="765"/>
        <w:tab w:val="left" w:pos="5244"/>
      </w:tabs>
    </w:pPr>
    <w:r>
      <w:tab/>
    </w:r>
    <w:r w:rsidR="00733F8D">
      <w:rPr>
        <w:noProof/>
      </w:rPr>
      <w:drawing>
        <wp:inline distT="0" distB="0" distL="0" distR="0" wp14:anchorId="12419406" wp14:editId="78D86AC4">
          <wp:extent cx="6120130" cy="1144905"/>
          <wp:effectExtent l="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1144905"/>
                  </a:xfrm>
                  <a:prstGeom prst="rect">
                    <a:avLst/>
                  </a:prstGeom>
                </pic:spPr>
              </pic:pic>
            </a:graphicData>
          </a:graphic>
        </wp:inline>
      </w:drawing>
    </w:r>
    <w:r>
      <w:tab/>
    </w:r>
    <w:r>
      <w:tab/>
    </w:r>
  </w:p>
  <w:p w14:paraId="27D05AB7" w14:textId="77777777" w:rsidR="00050252" w:rsidRDefault="00050252">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3A09C8"/>
    <w:multiLevelType w:val="hybridMultilevel"/>
    <w:tmpl w:val="05ACE460"/>
    <w:lvl w:ilvl="0" w:tplc="4516C736">
      <w:numFmt w:val="bullet"/>
      <w:lvlText w:val="-"/>
      <w:lvlJc w:val="left"/>
      <w:pPr>
        <w:ind w:left="2968" w:hanging="360"/>
      </w:pPr>
      <w:rPr>
        <w:rFonts w:ascii="Calibri" w:eastAsia="Times New Roman" w:hAnsi="Calibri" w:cs="Calibri"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252"/>
    <w:rsid w:val="000215DF"/>
    <w:rsid w:val="00050252"/>
    <w:rsid w:val="000922F6"/>
    <w:rsid w:val="000C4A4F"/>
    <w:rsid w:val="0014183D"/>
    <w:rsid w:val="001D10F3"/>
    <w:rsid w:val="001F0912"/>
    <w:rsid w:val="00376877"/>
    <w:rsid w:val="003C4AC3"/>
    <w:rsid w:val="003D5001"/>
    <w:rsid w:val="003F14C1"/>
    <w:rsid w:val="00412B19"/>
    <w:rsid w:val="004B3EEF"/>
    <w:rsid w:val="004B5D56"/>
    <w:rsid w:val="00514F94"/>
    <w:rsid w:val="00574C0E"/>
    <w:rsid w:val="005C153C"/>
    <w:rsid w:val="0063496D"/>
    <w:rsid w:val="00733F8D"/>
    <w:rsid w:val="008E0735"/>
    <w:rsid w:val="00915C37"/>
    <w:rsid w:val="009952D6"/>
    <w:rsid w:val="009B266A"/>
    <w:rsid w:val="00B70A39"/>
    <w:rsid w:val="00BE6004"/>
    <w:rsid w:val="00CD4142"/>
    <w:rsid w:val="00D73882"/>
    <w:rsid w:val="00DB001B"/>
    <w:rsid w:val="00F81E2B"/>
    <w:rsid w:val="00F85F1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5580B8"/>
  <w15:docId w15:val="{59C101A7-FB18-418B-B6D5-3106C6A8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50252"/>
    <w:pPr>
      <w:spacing w:after="0" w:line="240" w:lineRule="auto"/>
    </w:pPr>
    <w:rPr>
      <w:rFonts w:ascii="Times New Roman" w:eastAsia="Times New Roman" w:hAnsi="Times New Roman"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nhideWhenUsed/>
    <w:rsid w:val="00050252"/>
    <w:pPr>
      <w:tabs>
        <w:tab w:val="center" w:pos="4819"/>
        <w:tab w:val="right" w:pos="9638"/>
      </w:tabs>
    </w:pPr>
  </w:style>
  <w:style w:type="character" w:customStyle="1" w:styleId="YltunnisteChar">
    <w:name w:val="Ylätunniste Char"/>
    <w:basedOn w:val="Kappaleenoletusfontti"/>
    <w:link w:val="Yltunniste"/>
    <w:rsid w:val="00050252"/>
    <w:rPr>
      <w:rFonts w:ascii="Times New Roman" w:eastAsia="Times New Roman" w:hAnsi="Times New Roman" w:cs="Times New Roman"/>
      <w:sz w:val="24"/>
      <w:szCs w:val="24"/>
      <w:lang w:eastAsia="fi-FI"/>
    </w:rPr>
  </w:style>
  <w:style w:type="paragraph" w:styleId="Alatunniste">
    <w:name w:val="footer"/>
    <w:basedOn w:val="Normaali"/>
    <w:link w:val="AlatunnisteChar"/>
    <w:uiPriority w:val="99"/>
    <w:unhideWhenUsed/>
    <w:rsid w:val="00050252"/>
    <w:pPr>
      <w:tabs>
        <w:tab w:val="center" w:pos="4819"/>
        <w:tab w:val="right" w:pos="9638"/>
      </w:tabs>
    </w:pPr>
  </w:style>
  <w:style w:type="character" w:customStyle="1" w:styleId="AlatunnisteChar">
    <w:name w:val="Alatunniste Char"/>
    <w:basedOn w:val="Kappaleenoletusfontti"/>
    <w:link w:val="Alatunniste"/>
    <w:uiPriority w:val="99"/>
    <w:rsid w:val="00050252"/>
    <w:rPr>
      <w:rFonts w:ascii="Times New Roman" w:eastAsia="Times New Roman" w:hAnsi="Times New Roman" w:cs="Times New Roman"/>
      <w:sz w:val="24"/>
      <w:szCs w:val="24"/>
      <w:lang w:eastAsia="fi-FI"/>
    </w:rPr>
  </w:style>
  <w:style w:type="character" w:styleId="Sivunumero">
    <w:name w:val="page number"/>
    <w:basedOn w:val="Kappaleenoletusfontti"/>
    <w:semiHidden/>
    <w:unhideWhenUsed/>
    <w:rsid w:val="00050252"/>
  </w:style>
  <w:style w:type="paragraph" w:styleId="Seliteteksti">
    <w:name w:val="Balloon Text"/>
    <w:basedOn w:val="Normaali"/>
    <w:link w:val="SelitetekstiChar"/>
    <w:uiPriority w:val="99"/>
    <w:semiHidden/>
    <w:unhideWhenUsed/>
    <w:rsid w:val="00050252"/>
    <w:rPr>
      <w:rFonts w:ascii="Tahoma" w:hAnsi="Tahoma" w:cs="Tahoma"/>
      <w:sz w:val="16"/>
      <w:szCs w:val="16"/>
    </w:rPr>
  </w:style>
  <w:style w:type="character" w:customStyle="1" w:styleId="SelitetekstiChar">
    <w:name w:val="Seliteteksti Char"/>
    <w:basedOn w:val="Kappaleenoletusfontti"/>
    <w:link w:val="Seliteteksti"/>
    <w:uiPriority w:val="99"/>
    <w:semiHidden/>
    <w:rsid w:val="00050252"/>
    <w:rPr>
      <w:rFonts w:ascii="Tahoma" w:eastAsia="Times New Roman" w:hAnsi="Tahoma" w:cs="Tahoma"/>
      <w:sz w:val="16"/>
      <w:szCs w:val="16"/>
      <w:lang w:eastAsia="fi-FI"/>
    </w:rPr>
  </w:style>
  <w:style w:type="paragraph" w:customStyle="1" w:styleId="Default">
    <w:name w:val="Default"/>
    <w:rsid w:val="004B5D56"/>
    <w:pPr>
      <w:autoSpaceDE w:val="0"/>
      <w:autoSpaceDN w:val="0"/>
      <w:adjustRightInd w:val="0"/>
      <w:spacing w:after="0" w:line="240" w:lineRule="auto"/>
    </w:pPr>
    <w:rPr>
      <w:rFonts w:ascii="Calibri" w:hAnsi="Calibri" w:cs="Calibri"/>
      <w:color w:val="000000"/>
      <w:sz w:val="24"/>
      <w:szCs w:val="24"/>
    </w:rPr>
  </w:style>
  <w:style w:type="paragraph" w:styleId="Luettelokappale">
    <w:name w:val="List Paragraph"/>
    <w:basedOn w:val="Normaali"/>
    <w:uiPriority w:val="34"/>
    <w:qFormat/>
    <w:rsid w:val="00DB00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5026346">
      <w:bodyDiv w:val="1"/>
      <w:marLeft w:val="0"/>
      <w:marRight w:val="0"/>
      <w:marTop w:val="0"/>
      <w:marBottom w:val="0"/>
      <w:divBdr>
        <w:top w:val="none" w:sz="0" w:space="0" w:color="auto"/>
        <w:left w:val="none" w:sz="0" w:space="0" w:color="auto"/>
        <w:bottom w:val="none" w:sz="0" w:space="0" w:color="auto"/>
        <w:right w:val="none" w:sz="0" w:space="0" w:color="auto"/>
      </w:divBdr>
    </w:div>
    <w:div w:id="1287348644">
      <w:bodyDiv w:val="1"/>
      <w:marLeft w:val="0"/>
      <w:marRight w:val="0"/>
      <w:marTop w:val="0"/>
      <w:marBottom w:val="0"/>
      <w:divBdr>
        <w:top w:val="none" w:sz="0" w:space="0" w:color="auto"/>
        <w:left w:val="none" w:sz="0" w:space="0" w:color="auto"/>
        <w:bottom w:val="none" w:sz="0" w:space="0" w:color="auto"/>
        <w:right w:val="none" w:sz="0" w:space="0" w:color="auto"/>
      </w:divBdr>
      <w:divsChild>
        <w:div w:id="639726828">
          <w:marLeft w:val="0"/>
          <w:marRight w:val="0"/>
          <w:marTop w:val="0"/>
          <w:marBottom w:val="0"/>
          <w:divBdr>
            <w:top w:val="none" w:sz="0" w:space="0" w:color="auto"/>
            <w:left w:val="none" w:sz="0" w:space="0" w:color="auto"/>
            <w:bottom w:val="none" w:sz="0" w:space="0" w:color="auto"/>
            <w:right w:val="none" w:sz="0" w:space="0" w:color="auto"/>
          </w:divBdr>
        </w:div>
        <w:div w:id="834152941">
          <w:marLeft w:val="0"/>
          <w:marRight w:val="0"/>
          <w:marTop w:val="0"/>
          <w:marBottom w:val="0"/>
          <w:divBdr>
            <w:top w:val="none" w:sz="0" w:space="0" w:color="auto"/>
            <w:left w:val="none" w:sz="0" w:space="0" w:color="auto"/>
            <w:bottom w:val="none" w:sz="0" w:space="0" w:color="auto"/>
            <w:right w:val="none" w:sz="0" w:space="0" w:color="auto"/>
          </w:divBdr>
        </w:div>
        <w:div w:id="1904019616">
          <w:marLeft w:val="0"/>
          <w:marRight w:val="0"/>
          <w:marTop w:val="0"/>
          <w:marBottom w:val="0"/>
          <w:divBdr>
            <w:top w:val="none" w:sz="0" w:space="0" w:color="auto"/>
            <w:left w:val="none" w:sz="0" w:space="0" w:color="auto"/>
            <w:bottom w:val="none" w:sz="0" w:space="0" w:color="auto"/>
            <w:right w:val="none" w:sz="0" w:space="0" w:color="auto"/>
          </w:divBdr>
        </w:div>
        <w:div w:id="1550145660">
          <w:marLeft w:val="0"/>
          <w:marRight w:val="0"/>
          <w:marTop w:val="0"/>
          <w:marBottom w:val="0"/>
          <w:divBdr>
            <w:top w:val="none" w:sz="0" w:space="0" w:color="auto"/>
            <w:left w:val="none" w:sz="0" w:space="0" w:color="auto"/>
            <w:bottom w:val="none" w:sz="0" w:space="0" w:color="auto"/>
            <w:right w:val="none" w:sz="0" w:space="0" w:color="auto"/>
          </w:divBdr>
        </w:div>
        <w:div w:id="552085418">
          <w:marLeft w:val="0"/>
          <w:marRight w:val="0"/>
          <w:marTop w:val="0"/>
          <w:marBottom w:val="0"/>
          <w:divBdr>
            <w:top w:val="none" w:sz="0" w:space="0" w:color="auto"/>
            <w:left w:val="none" w:sz="0" w:space="0" w:color="auto"/>
            <w:bottom w:val="none" w:sz="0" w:space="0" w:color="auto"/>
            <w:right w:val="none" w:sz="0" w:space="0" w:color="auto"/>
          </w:divBdr>
        </w:div>
        <w:div w:id="977612225">
          <w:marLeft w:val="0"/>
          <w:marRight w:val="0"/>
          <w:marTop w:val="0"/>
          <w:marBottom w:val="0"/>
          <w:divBdr>
            <w:top w:val="none" w:sz="0" w:space="0" w:color="auto"/>
            <w:left w:val="none" w:sz="0" w:space="0" w:color="auto"/>
            <w:bottom w:val="none" w:sz="0" w:space="0" w:color="auto"/>
            <w:right w:val="none" w:sz="0" w:space="0" w:color="auto"/>
          </w:divBdr>
        </w:div>
        <w:div w:id="1260021715">
          <w:marLeft w:val="0"/>
          <w:marRight w:val="0"/>
          <w:marTop w:val="0"/>
          <w:marBottom w:val="0"/>
          <w:divBdr>
            <w:top w:val="none" w:sz="0" w:space="0" w:color="auto"/>
            <w:left w:val="none" w:sz="0" w:space="0" w:color="auto"/>
            <w:bottom w:val="none" w:sz="0" w:space="0" w:color="auto"/>
            <w:right w:val="none" w:sz="0" w:space="0" w:color="auto"/>
          </w:divBdr>
        </w:div>
        <w:div w:id="850795453">
          <w:marLeft w:val="0"/>
          <w:marRight w:val="0"/>
          <w:marTop w:val="0"/>
          <w:marBottom w:val="0"/>
          <w:divBdr>
            <w:top w:val="none" w:sz="0" w:space="0" w:color="auto"/>
            <w:left w:val="none" w:sz="0" w:space="0" w:color="auto"/>
            <w:bottom w:val="none" w:sz="0" w:space="0" w:color="auto"/>
            <w:right w:val="none" w:sz="0" w:space="0" w:color="auto"/>
          </w:divBdr>
        </w:div>
        <w:div w:id="1146047259">
          <w:marLeft w:val="0"/>
          <w:marRight w:val="0"/>
          <w:marTop w:val="0"/>
          <w:marBottom w:val="0"/>
          <w:divBdr>
            <w:top w:val="none" w:sz="0" w:space="0" w:color="auto"/>
            <w:left w:val="none" w:sz="0" w:space="0" w:color="auto"/>
            <w:bottom w:val="none" w:sz="0" w:space="0" w:color="auto"/>
            <w:right w:val="none" w:sz="0" w:space="0" w:color="auto"/>
          </w:divBdr>
        </w:div>
        <w:div w:id="1947808765">
          <w:marLeft w:val="0"/>
          <w:marRight w:val="0"/>
          <w:marTop w:val="0"/>
          <w:marBottom w:val="0"/>
          <w:divBdr>
            <w:top w:val="none" w:sz="0" w:space="0" w:color="auto"/>
            <w:left w:val="none" w:sz="0" w:space="0" w:color="auto"/>
            <w:bottom w:val="none" w:sz="0" w:space="0" w:color="auto"/>
            <w:right w:val="none" w:sz="0" w:space="0" w:color="auto"/>
          </w:divBdr>
        </w:div>
        <w:div w:id="320935253">
          <w:marLeft w:val="0"/>
          <w:marRight w:val="0"/>
          <w:marTop w:val="0"/>
          <w:marBottom w:val="0"/>
          <w:divBdr>
            <w:top w:val="none" w:sz="0" w:space="0" w:color="auto"/>
            <w:left w:val="none" w:sz="0" w:space="0" w:color="auto"/>
            <w:bottom w:val="none" w:sz="0" w:space="0" w:color="auto"/>
            <w:right w:val="none" w:sz="0" w:space="0" w:color="auto"/>
          </w:divBdr>
        </w:div>
        <w:div w:id="1973174028">
          <w:marLeft w:val="0"/>
          <w:marRight w:val="0"/>
          <w:marTop w:val="0"/>
          <w:marBottom w:val="0"/>
          <w:divBdr>
            <w:top w:val="none" w:sz="0" w:space="0" w:color="auto"/>
            <w:left w:val="none" w:sz="0" w:space="0" w:color="auto"/>
            <w:bottom w:val="none" w:sz="0" w:space="0" w:color="auto"/>
            <w:right w:val="none" w:sz="0" w:space="0" w:color="auto"/>
          </w:divBdr>
        </w:div>
        <w:div w:id="1553929247">
          <w:marLeft w:val="0"/>
          <w:marRight w:val="0"/>
          <w:marTop w:val="0"/>
          <w:marBottom w:val="0"/>
          <w:divBdr>
            <w:top w:val="none" w:sz="0" w:space="0" w:color="auto"/>
            <w:left w:val="none" w:sz="0" w:space="0" w:color="auto"/>
            <w:bottom w:val="none" w:sz="0" w:space="0" w:color="auto"/>
            <w:right w:val="none" w:sz="0" w:space="0" w:color="auto"/>
          </w:divBdr>
        </w:div>
        <w:div w:id="36515949">
          <w:marLeft w:val="0"/>
          <w:marRight w:val="0"/>
          <w:marTop w:val="0"/>
          <w:marBottom w:val="0"/>
          <w:divBdr>
            <w:top w:val="none" w:sz="0" w:space="0" w:color="auto"/>
            <w:left w:val="none" w:sz="0" w:space="0" w:color="auto"/>
            <w:bottom w:val="none" w:sz="0" w:space="0" w:color="auto"/>
            <w:right w:val="none" w:sz="0" w:space="0" w:color="auto"/>
          </w:divBdr>
        </w:div>
        <w:div w:id="1413161874">
          <w:marLeft w:val="0"/>
          <w:marRight w:val="0"/>
          <w:marTop w:val="0"/>
          <w:marBottom w:val="0"/>
          <w:divBdr>
            <w:top w:val="none" w:sz="0" w:space="0" w:color="auto"/>
            <w:left w:val="none" w:sz="0" w:space="0" w:color="auto"/>
            <w:bottom w:val="none" w:sz="0" w:space="0" w:color="auto"/>
            <w:right w:val="none" w:sz="0" w:space="0" w:color="auto"/>
          </w:divBdr>
        </w:div>
        <w:div w:id="608320748">
          <w:marLeft w:val="0"/>
          <w:marRight w:val="0"/>
          <w:marTop w:val="0"/>
          <w:marBottom w:val="0"/>
          <w:divBdr>
            <w:top w:val="none" w:sz="0" w:space="0" w:color="auto"/>
            <w:left w:val="none" w:sz="0" w:space="0" w:color="auto"/>
            <w:bottom w:val="none" w:sz="0" w:space="0" w:color="auto"/>
            <w:right w:val="none" w:sz="0" w:space="0" w:color="auto"/>
          </w:divBdr>
        </w:div>
      </w:divsChild>
    </w:div>
    <w:div w:id="1331954156">
      <w:bodyDiv w:val="1"/>
      <w:marLeft w:val="0"/>
      <w:marRight w:val="0"/>
      <w:marTop w:val="0"/>
      <w:marBottom w:val="0"/>
      <w:divBdr>
        <w:top w:val="none" w:sz="0" w:space="0" w:color="auto"/>
        <w:left w:val="none" w:sz="0" w:space="0" w:color="auto"/>
        <w:bottom w:val="none" w:sz="0" w:space="0" w:color="auto"/>
        <w:right w:val="none" w:sz="0" w:space="0" w:color="auto"/>
      </w:divBdr>
    </w:div>
    <w:div w:id="194414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5F486-5D47-4AD5-842B-CB7E065A6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330</Words>
  <Characters>2680</Characters>
  <Application>Microsoft Office Word</Application>
  <DocSecurity>0</DocSecurity>
  <Lines>22</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Tehyn ammattiosasto</dc:creator>
  <cp:lastModifiedBy>Sari Niemelä</cp:lastModifiedBy>
  <cp:revision>3</cp:revision>
  <dcterms:created xsi:type="dcterms:W3CDTF">2021-02-06T08:51:00Z</dcterms:created>
  <dcterms:modified xsi:type="dcterms:W3CDTF">2021-02-06T08:55:00Z</dcterms:modified>
</cp:coreProperties>
</file>